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44C5" w14:textId="77777777" w:rsidR="00BE58D3" w:rsidRPr="00BE58D3" w:rsidRDefault="00BE58D3" w:rsidP="00BE58D3">
      <w:pPr>
        <w:jc w:val="center"/>
        <w:rPr>
          <w:b/>
          <w:bCs/>
        </w:rPr>
      </w:pPr>
      <w:r w:rsidRPr="00BE58D3">
        <w:rPr>
          <w:b/>
          <w:bCs/>
        </w:rPr>
        <w:t>Reviewing an Assignment</w:t>
      </w:r>
    </w:p>
    <w:p w14:paraId="592928E9" w14:textId="74705483" w:rsidR="00BE58D3" w:rsidRPr="00BE58D3" w:rsidRDefault="00BE58D3" w:rsidP="00BE58D3">
      <w:r w:rsidRPr="00BE58D3">
        <w:t>Once a user has completed an assignment, what's next? This article covers how to review an assignment from the admin area. If the student shared an external link, you can follow the same steps outlined in this </w:t>
      </w:r>
      <w:hyperlink r:id="rId4" w:tgtFrame="_blank" w:history="1">
        <w:r w:rsidRPr="00BE58D3">
          <w:rPr>
            <w:rStyle w:val="Hyperlink"/>
          </w:rPr>
          <w:t>support article.</w:t>
        </w:r>
      </w:hyperlink>
      <w:r w:rsidRPr="00BE58D3">
        <w:br/>
      </w:r>
      <w:r w:rsidRPr="00BE58D3">
        <w:br/>
      </w:r>
      <w:r>
        <w:rPr>
          <w:b/>
          <w:bCs/>
        </w:rPr>
        <w:t xml:space="preserve">Step 1: </w:t>
      </w:r>
      <w:r w:rsidRPr="00BE58D3">
        <w:t>Go to the </w:t>
      </w:r>
      <w:r w:rsidRPr="00BE58D3">
        <w:rPr>
          <w:i/>
          <w:iCs/>
        </w:rPr>
        <w:t>"Assignments"</w:t>
      </w:r>
      <w:r w:rsidRPr="00BE58D3">
        <w:t> tab and locate your assignment.</w:t>
      </w:r>
      <w:r w:rsidRPr="00BE58D3">
        <w:br/>
      </w:r>
      <w:r w:rsidRPr="00BE58D3">
        <w:br/>
      </w:r>
      <w:r w:rsidRPr="00BE58D3">
        <w:rPr>
          <w:b/>
          <w:bCs/>
        </w:rPr>
        <w:t>Step 2:</w:t>
      </w:r>
      <w:r>
        <w:t xml:space="preserve"> </w:t>
      </w:r>
      <w:r w:rsidRPr="00BE58D3">
        <w:t>Click the assignment name to view a list of users who have completed the assignment. Click on </w:t>
      </w:r>
      <w:r w:rsidRPr="00BE58D3">
        <w:rPr>
          <w:i/>
          <w:iCs/>
        </w:rPr>
        <w:t>"Review Now"</w:t>
      </w:r>
      <w:r w:rsidRPr="00BE58D3">
        <w:t> to begin reviewing.</w:t>
      </w:r>
      <w:r w:rsidRPr="00BE58D3">
        <w:rPr>
          <w:noProof/>
        </w:rPr>
        <w:t xml:space="preserve"> </w:t>
      </w:r>
      <w:r w:rsidRPr="00BE58D3">
        <w:drawing>
          <wp:inline distT="0" distB="0" distL="0" distR="0" wp14:anchorId="55D4BC6B" wp14:editId="64559A0A">
            <wp:extent cx="6474440" cy="3076575"/>
            <wp:effectExtent l="0" t="0" r="3175" b="0"/>
            <wp:docPr id="20415437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43772" name="Picture 1" descr="A screenshot of a computer&#10;&#10;AI-generated content may be incorrect."/>
                    <pic:cNvPicPr/>
                  </pic:nvPicPr>
                  <pic:blipFill>
                    <a:blip r:embed="rId5"/>
                    <a:stretch>
                      <a:fillRect/>
                    </a:stretch>
                  </pic:blipFill>
                  <pic:spPr>
                    <a:xfrm>
                      <a:off x="0" y="0"/>
                      <a:ext cx="6492908" cy="3085351"/>
                    </a:xfrm>
                    <a:prstGeom prst="rect">
                      <a:avLst/>
                    </a:prstGeom>
                  </pic:spPr>
                </pic:pic>
              </a:graphicData>
            </a:graphic>
          </wp:inline>
        </w:drawing>
      </w:r>
    </w:p>
    <w:p w14:paraId="35484D3D" w14:textId="6F75ED9E" w:rsidR="004B3639" w:rsidRDefault="00BE58D3" w:rsidP="00BE58D3">
      <w:r>
        <w:rPr>
          <w:b/>
          <w:bCs/>
        </w:rPr>
        <w:t>Step 3</w:t>
      </w:r>
      <w:proofErr w:type="gramStart"/>
      <w:r>
        <w:rPr>
          <w:b/>
          <w:bCs/>
        </w:rPr>
        <w:t xml:space="preserve">:  </w:t>
      </w:r>
      <w:r w:rsidRPr="00BE58D3">
        <w:t>You</w:t>
      </w:r>
      <w:proofErr w:type="gramEnd"/>
      <w:r w:rsidRPr="00BE58D3">
        <w:t xml:space="preserve"> can now review each video or review the entire assignment. To review individual </w:t>
      </w:r>
      <w:proofErr w:type="spellStart"/>
      <w:proofErr w:type="gramStart"/>
      <w:r w:rsidRPr="00BE58D3">
        <w:t>videos,click</w:t>
      </w:r>
      <w:proofErr w:type="spellEnd"/>
      <w:proofErr w:type="gramEnd"/>
      <w:r w:rsidRPr="00BE58D3">
        <w:t xml:space="preserve"> "Review Answer", complete your review, and then click "Save Review &amp; Continue".</w:t>
      </w:r>
    </w:p>
    <w:p w14:paraId="326F10AD" w14:textId="475CCCDD" w:rsidR="00BE58D3" w:rsidRDefault="00BE58D3" w:rsidP="00BE58D3">
      <w:r w:rsidRPr="00BE58D3">
        <w:lastRenderedPageBreak/>
        <w:drawing>
          <wp:inline distT="0" distB="0" distL="0" distR="0" wp14:anchorId="4E2C121A" wp14:editId="17EABB34">
            <wp:extent cx="5943600" cy="3145790"/>
            <wp:effectExtent l="0" t="0" r="0" b="0"/>
            <wp:docPr id="1517085519" name="Picture 1" descr="A screenshot of a video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85519" name="Picture 1" descr="A screenshot of a video chat&#10;&#10;AI-generated content may be incorrect."/>
                    <pic:cNvPicPr/>
                  </pic:nvPicPr>
                  <pic:blipFill>
                    <a:blip r:embed="rId6"/>
                    <a:stretch>
                      <a:fillRect/>
                    </a:stretch>
                  </pic:blipFill>
                  <pic:spPr>
                    <a:xfrm>
                      <a:off x="0" y="0"/>
                      <a:ext cx="5943600" cy="3145790"/>
                    </a:xfrm>
                    <a:prstGeom prst="rect">
                      <a:avLst/>
                    </a:prstGeom>
                  </pic:spPr>
                </pic:pic>
              </a:graphicData>
            </a:graphic>
          </wp:inline>
        </w:drawing>
      </w:r>
    </w:p>
    <w:p w14:paraId="16123003" w14:textId="68E47AE3" w:rsidR="00BE58D3" w:rsidRDefault="00BE58D3" w:rsidP="00BE58D3">
      <w:pPr>
        <w:rPr>
          <w:b/>
          <w:bCs/>
        </w:rPr>
      </w:pPr>
      <w:r>
        <w:rPr>
          <w:b/>
          <w:bCs/>
        </w:rPr>
        <w:t>Step 4</w:t>
      </w:r>
      <w:proofErr w:type="gramStart"/>
      <w:r>
        <w:rPr>
          <w:b/>
          <w:bCs/>
        </w:rPr>
        <w:t xml:space="preserve">:  </w:t>
      </w:r>
      <w:r w:rsidRPr="00BE58D3">
        <w:rPr>
          <w:b/>
          <w:bCs/>
        </w:rPr>
        <w:t>To</w:t>
      </w:r>
      <w:proofErr w:type="gramEnd"/>
      <w:r w:rsidRPr="00BE58D3">
        <w:rPr>
          <w:b/>
          <w:bCs/>
        </w:rPr>
        <w:t xml:space="preserve"> review the entire assignment, click "Review entire assignment", complete your review, and click "Save Review &amp; Finalize".</w:t>
      </w:r>
    </w:p>
    <w:p w14:paraId="530F4DBC" w14:textId="1EF3ADC5" w:rsidR="00BE58D3" w:rsidRPr="00BE58D3" w:rsidRDefault="00BE58D3" w:rsidP="00BE58D3">
      <w:pPr>
        <w:rPr>
          <w:b/>
          <w:bCs/>
        </w:rPr>
      </w:pPr>
      <w:r w:rsidRPr="00BE58D3">
        <w:rPr>
          <w:b/>
          <w:bCs/>
        </w:rPr>
        <w:drawing>
          <wp:inline distT="0" distB="0" distL="0" distR="0" wp14:anchorId="055E2647" wp14:editId="70D238CD">
            <wp:extent cx="5943600" cy="3153410"/>
            <wp:effectExtent l="0" t="0" r="0" b="8890"/>
            <wp:docPr id="16542765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76517" name="Picture 1" descr="A screenshot of a computer&#10;&#10;AI-generated content may be incorrect."/>
                    <pic:cNvPicPr/>
                  </pic:nvPicPr>
                  <pic:blipFill>
                    <a:blip r:embed="rId7"/>
                    <a:stretch>
                      <a:fillRect/>
                    </a:stretch>
                  </pic:blipFill>
                  <pic:spPr>
                    <a:xfrm>
                      <a:off x="0" y="0"/>
                      <a:ext cx="5943600" cy="3153410"/>
                    </a:xfrm>
                    <a:prstGeom prst="rect">
                      <a:avLst/>
                    </a:prstGeom>
                  </pic:spPr>
                </pic:pic>
              </a:graphicData>
            </a:graphic>
          </wp:inline>
        </w:drawing>
      </w:r>
    </w:p>
    <w:sectPr w:rsidR="00BE58D3" w:rsidRPr="00BE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D3"/>
    <w:rsid w:val="002C75E6"/>
    <w:rsid w:val="004B3639"/>
    <w:rsid w:val="00840744"/>
    <w:rsid w:val="00BE58D3"/>
    <w:rsid w:val="00D0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419B"/>
  <w15:chartTrackingRefBased/>
  <w15:docId w15:val="{DA45BB53-8C37-4112-AC74-4A696EEE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8D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E58D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E58D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E58D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E58D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E5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8D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E58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E58D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E58D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E58D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E5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8D3"/>
    <w:rPr>
      <w:rFonts w:eastAsiaTheme="majorEastAsia" w:cstheme="majorBidi"/>
      <w:color w:val="272727" w:themeColor="text1" w:themeTint="D8"/>
    </w:rPr>
  </w:style>
  <w:style w:type="paragraph" w:styleId="Title">
    <w:name w:val="Title"/>
    <w:basedOn w:val="Normal"/>
    <w:next w:val="Normal"/>
    <w:link w:val="TitleChar"/>
    <w:uiPriority w:val="10"/>
    <w:qFormat/>
    <w:rsid w:val="00BE5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8D3"/>
    <w:pPr>
      <w:spacing w:before="160"/>
      <w:jc w:val="center"/>
    </w:pPr>
    <w:rPr>
      <w:i/>
      <w:iCs/>
      <w:color w:val="404040" w:themeColor="text1" w:themeTint="BF"/>
    </w:rPr>
  </w:style>
  <w:style w:type="character" w:customStyle="1" w:styleId="QuoteChar">
    <w:name w:val="Quote Char"/>
    <w:basedOn w:val="DefaultParagraphFont"/>
    <w:link w:val="Quote"/>
    <w:uiPriority w:val="29"/>
    <w:rsid w:val="00BE58D3"/>
    <w:rPr>
      <w:i/>
      <w:iCs/>
      <w:color w:val="404040" w:themeColor="text1" w:themeTint="BF"/>
    </w:rPr>
  </w:style>
  <w:style w:type="paragraph" w:styleId="ListParagraph">
    <w:name w:val="List Paragraph"/>
    <w:basedOn w:val="Normal"/>
    <w:uiPriority w:val="34"/>
    <w:qFormat/>
    <w:rsid w:val="00BE58D3"/>
    <w:pPr>
      <w:ind w:left="720"/>
      <w:contextualSpacing/>
    </w:pPr>
  </w:style>
  <w:style w:type="character" w:styleId="IntenseEmphasis">
    <w:name w:val="Intense Emphasis"/>
    <w:basedOn w:val="DefaultParagraphFont"/>
    <w:uiPriority w:val="21"/>
    <w:qFormat/>
    <w:rsid w:val="00BE58D3"/>
    <w:rPr>
      <w:i/>
      <w:iCs/>
      <w:color w:val="2E74B5" w:themeColor="accent1" w:themeShade="BF"/>
    </w:rPr>
  </w:style>
  <w:style w:type="paragraph" w:styleId="IntenseQuote">
    <w:name w:val="Intense Quote"/>
    <w:basedOn w:val="Normal"/>
    <w:next w:val="Normal"/>
    <w:link w:val="IntenseQuoteChar"/>
    <w:uiPriority w:val="30"/>
    <w:qFormat/>
    <w:rsid w:val="00BE58D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58D3"/>
    <w:rPr>
      <w:i/>
      <w:iCs/>
      <w:color w:val="2E74B5" w:themeColor="accent1" w:themeShade="BF"/>
    </w:rPr>
  </w:style>
  <w:style w:type="character" w:styleId="IntenseReference">
    <w:name w:val="Intense Reference"/>
    <w:basedOn w:val="DefaultParagraphFont"/>
    <w:uiPriority w:val="32"/>
    <w:qFormat/>
    <w:rsid w:val="00BE58D3"/>
    <w:rPr>
      <w:b/>
      <w:bCs/>
      <w:smallCaps/>
      <w:color w:val="2E74B5" w:themeColor="accent1" w:themeShade="BF"/>
      <w:spacing w:val="5"/>
    </w:rPr>
  </w:style>
  <w:style w:type="character" w:styleId="Hyperlink">
    <w:name w:val="Hyperlink"/>
    <w:basedOn w:val="DefaultParagraphFont"/>
    <w:uiPriority w:val="99"/>
    <w:unhideWhenUsed/>
    <w:rsid w:val="00BE58D3"/>
    <w:rPr>
      <w:color w:val="0563C1" w:themeColor="hyperlink"/>
      <w:u w:val="single"/>
    </w:rPr>
  </w:style>
  <w:style w:type="character" w:styleId="UnresolvedMention">
    <w:name w:val="Unresolved Mention"/>
    <w:basedOn w:val="DefaultParagraphFont"/>
    <w:uiPriority w:val="99"/>
    <w:semiHidden/>
    <w:unhideWhenUsed/>
    <w:rsid w:val="00BE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0787">
      <w:bodyDiv w:val="1"/>
      <w:marLeft w:val="0"/>
      <w:marRight w:val="0"/>
      <w:marTop w:val="0"/>
      <w:marBottom w:val="0"/>
      <w:divBdr>
        <w:top w:val="none" w:sz="0" w:space="0" w:color="auto"/>
        <w:left w:val="none" w:sz="0" w:space="0" w:color="auto"/>
        <w:bottom w:val="none" w:sz="0" w:space="0" w:color="auto"/>
        <w:right w:val="none" w:sz="0" w:space="0" w:color="auto"/>
      </w:divBdr>
      <w:divsChild>
        <w:div w:id="1940790054">
          <w:marLeft w:val="0"/>
          <w:marRight w:val="0"/>
          <w:marTop w:val="0"/>
          <w:marBottom w:val="0"/>
          <w:divBdr>
            <w:top w:val="none" w:sz="0" w:space="0" w:color="auto"/>
            <w:left w:val="none" w:sz="0" w:space="0" w:color="auto"/>
            <w:bottom w:val="single" w:sz="6" w:space="25" w:color="E5E9EF"/>
            <w:right w:val="none" w:sz="0" w:space="0" w:color="auto"/>
          </w:divBdr>
        </w:div>
        <w:div w:id="294722449">
          <w:marLeft w:val="0"/>
          <w:marRight w:val="0"/>
          <w:marTop w:val="0"/>
          <w:marBottom w:val="0"/>
          <w:divBdr>
            <w:top w:val="none" w:sz="0" w:space="0" w:color="auto"/>
            <w:left w:val="none" w:sz="0" w:space="0" w:color="auto"/>
            <w:bottom w:val="none" w:sz="0" w:space="0" w:color="auto"/>
            <w:right w:val="none" w:sz="0" w:space="0" w:color="auto"/>
          </w:divBdr>
        </w:div>
      </w:divsChild>
    </w:div>
    <w:div w:id="288365108">
      <w:bodyDiv w:val="1"/>
      <w:marLeft w:val="0"/>
      <w:marRight w:val="0"/>
      <w:marTop w:val="0"/>
      <w:marBottom w:val="0"/>
      <w:divBdr>
        <w:top w:val="none" w:sz="0" w:space="0" w:color="auto"/>
        <w:left w:val="none" w:sz="0" w:space="0" w:color="auto"/>
        <w:bottom w:val="none" w:sz="0" w:space="0" w:color="auto"/>
        <w:right w:val="none" w:sz="0" w:space="0" w:color="auto"/>
      </w:divBdr>
      <w:divsChild>
        <w:div w:id="2085688494">
          <w:marLeft w:val="0"/>
          <w:marRight w:val="0"/>
          <w:marTop w:val="0"/>
          <w:marBottom w:val="0"/>
          <w:divBdr>
            <w:top w:val="none" w:sz="0" w:space="0" w:color="auto"/>
            <w:left w:val="none" w:sz="0" w:space="0" w:color="auto"/>
            <w:bottom w:val="single" w:sz="6" w:space="25" w:color="E5E9EF"/>
            <w:right w:val="none" w:sz="0" w:space="0" w:color="auto"/>
          </w:divBdr>
        </w:div>
        <w:div w:id="194564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support.biginterview.com/en/article/creating-an-assignment-qhny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Audria Lujan</dc:creator>
  <cp:keywords/>
  <dc:description/>
  <cp:lastModifiedBy>Audria Lujan</cp:lastModifiedBy>
  <cp:revision>1</cp:revision>
  <dcterms:created xsi:type="dcterms:W3CDTF">2025-03-17T21:35:00Z</dcterms:created>
  <dcterms:modified xsi:type="dcterms:W3CDTF">2025-03-17T21:39:00Z</dcterms:modified>
</cp:coreProperties>
</file>